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EDF30" w14:textId="77777777"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 (DSGVO)</w:t>
      </w:r>
      <w:r w:rsidR="00197C8E">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282527FB" w14:textId="77777777"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347B7F1B" w14:textId="635C90F6" w:rsidR="007B2BD6" w:rsidRDefault="000A6E2A"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Die Pro Klinik Holding GmbH BT ORD treuhändisch</w:t>
      </w:r>
      <w:r w:rsidR="007B2BD6">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d</w:t>
      </w:r>
      <w:r>
        <w:rPr>
          <w:rFonts w:ascii="Arial" w:eastAsiaTheme="majorEastAsia" w:hAnsi="Arial" w:cstheme="majorBidi"/>
          <w:color w:val="000000" w:themeColor="text1"/>
          <w:spacing w:val="5"/>
          <w:kern w:val="28"/>
          <w:sz w:val="20"/>
          <w:szCs w:val="20"/>
        </w:rPr>
        <w:t xml:space="preserve">ie Pro Klinik Holding GmbH BT ORD treuhändisch </w:t>
      </w:r>
      <w:r w:rsidR="007B2BD6">
        <w:rPr>
          <w:rFonts w:ascii="Arial" w:eastAsiaTheme="majorEastAsia" w:hAnsi="Arial" w:cstheme="majorBidi"/>
          <w:color w:val="000000" w:themeColor="text1"/>
          <w:spacing w:val="5"/>
          <w:kern w:val="28"/>
          <w:sz w:val="20"/>
          <w:szCs w:val="20"/>
        </w:rPr>
        <w:t>Verschwiegenheit über die ihr bei ihrer Aufgabenwahrnehmung bekannt gewordenen dienstlichen Angelegenheiten.</w:t>
      </w:r>
    </w:p>
    <w:p w14:paraId="00C80E1F"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15D2708A" w14:textId="4D4936A9"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w:t>
      </w:r>
      <w:r w:rsidR="000A6E2A">
        <w:rPr>
          <w:rFonts w:ascii="Arial" w:eastAsiaTheme="majorEastAsia" w:hAnsi="Arial" w:cstheme="majorBidi"/>
          <w:color w:val="000000" w:themeColor="text1"/>
          <w:spacing w:val="5"/>
          <w:kern w:val="28"/>
          <w:sz w:val="20"/>
          <w:szCs w:val="20"/>
        </w:rPr>
        <w:t>2024-RTW</w:t>
      </w:r>
      <w:r>
        <w:rPr>
          <w:rFonts w:ascii="Arial" w:eastAsiaTheme="majorEastAsia" w:hAnsi="Arial" w:cstheme="majorBidi"/>
          <w:color w:val="000000" w:themeColor="text1"/>
          <w:spacing w:val="5"/>
          <w:kern w:val="28"/>
          <w:sz w:val="20"/>
          <w:szCs w:val="20"/>
        </w:rPr>
        <w:t xml:space="preserve"> verarbeitet </w:t>
      </w:r>
      <w:r w:rsidR="000A6E2A">
        <w:rPr>
          <w:rFonts w:ascii="Arial" w:eastAsiaTheme="majorEastAsia" w:hAnsi="Arial" w:cstheme="majorBidi"/>
          <w:color w:val="000000" w:themeColor="text1"/>
          <w:spacing w:val="5"/>
          <w:kern w:val="28"/>
          <w:sz w:val="20"/>
          <w:szCs w:val="20"/>
        </w:rPr>
        <w:t>d</w:t>
      </w:r>
      <w:r w:rsidR="000A6E2A">
        <w:rPr>
          <w:rFonts w:ascii="Arial" w:eastAsiaTheme="majorEastAsia" w:hAnsi="Arial" w:cstheme="majorBidi"/>
          <w:color w:val="000000" w:themeColor="text1"/>
          <w:spacing w:val="5"/>
          <w:kern w:val="28"/>
          <w:sz w:val="20"/>
          <w:szCs w:val="20"/>
        </w:rPr>
        <w:t>ie Pro Klinik Holding GmbH BT ORD treuhändisch</w:t>
      </w:r>
      <w:r w:rsidR="00E05DAB">
        <w:rPr>
          <w:rFonts w:ascii="Arial" w:eastAsiaTheme="majorEastAsia" w:hAnsi="Arial" w:cstheme="majorBidi"/>
          <w:color w:val="000000" w:themeColor="text1"/>
          <w:spacing w:val="5"/>
          <w:kern w:val="28"/>
          <w:sz w:val="20"/>
          <w:szCs w:val="20"/>
        </w:rPr>
        <w:t xml:space="preserv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14:paraId="4534173B" w14:textId="77777777"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A6C0124" w14:textId="2A037A16" w:rsidR="00E05DAB"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 xml:space="preserve">it diesen Datenschutzhinweisen möchte </w:t>
      </w:r>
      <w:r w:rsidR="000A6E2A">
        <w:rPr>
          <w:rFonts w:ascii="Arial" w:eastAsiaTheme="majorEastAsia" w:hAnsi="Arial" w:cstheme="majorBidi"/>
          <w:color w:val="000000" w:themeColor="text1"/>
          <w:spacing w:val="5"/>
          <w:kern w:val="28"/>
          <w:sz w:val="20"/>
          <w:szCs w:val="20"/>
        </w:rPr>
        <w:t>d</w:t>
      </w:r>
      <w:r w:rsidR="000A6E2A">
        <w:rPr>
          <w:rFonts w:ascii="Arial" w:eastAsiaTheme="majorEastAsia" w:hAnsi="Arial" w:cstheme="majorBidi"/>
          <w:color w:val="000000" w:themeColor="text1"/>
          <w:spacing w:val="5"/>
          <w:kern w:val="28"/>
          <w:sz w:val="20"/>
          <w:szCs w:val="20"/>
        </w:rPr>
        <w:t>ie Pro Klinik Holding GmbH BT ORD treuhändisch</w:t>
      </w:r>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1C74CE59" w14:textId="77777777"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14:paraId="481CE102" w14:textId="77777777"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6F0D7CE" w14:textId="77777777"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5160C599" w14:textId="77777777" w:rsidTr="00AF73F6">
        <w:tc>
          <w:tcPr>
            <w:tcW w:w="9212" w:type="dxa"/>
          </w:tcPr>
          <w:p w14:paraId="3093B7A7"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DF955E4" w14:textId="551BA5C8" w:rsidR="00AF73F6" w:rsidRDefault="000A6E2A"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Martin Roschewski, 033913911651</w:t>
            </w:r>
          </w:p>
        </w:tc>
      </w:tr>
    </w:tbl>
    <w:p w14:paraId="08895A26"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85415EF"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DA3927"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280D03B6" w14:textId="77777777" w:rsidTr="00795010">
        <w:tc>
          <w:tcPr>
            <w:tcW w:w="9212" w:type="dxa"/>
          </w:tcPr>
          <w:p w14:paraId="0ACF8A60" w14:textId="1EE440C5" w:rsidR="00AF73F6" w:rsidRDefault="000A6E2A"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Carla Haase, 033913911220</w:t>
            </w:r>
          </w:p>
          <w:p w14:paraId="56FC4C6E" w14:textId="77777777" w:rsidR="004B7B72" w:rsidRPr="003D7E4B" w:rsidRDefault="004B7B72"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14:paraId="1654183D"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3329BB3"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78BFD11" w14:textId="77777777"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14:paraId="10784341"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70C0B6D7" w14:textId="77777777" w:rsidTr="00CA0D03">
        <w:tc>
          <w:tcPr>
            <w:tcW w:w="8395" w:type="dxa"/>
          </w:tcPr>
          <w:p w14:paraId="70B8D26D"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D6D9A2D" w14:textId="77777777"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14:paraId="2C33581C" w14:textId="77777777" w:rsidR="00E05DAB" w:rsidRDefault="00E05DAB"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48C7E358" w14:textId="77777777" w:rsidR="000960BE" w:rsidRDefault="000960B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37697126" w14:textId="77777777" w:rsidR="000960BE" w:rsidRDefault="000960B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632691E6" w14:textId="77777777" w:rsidR="000960BE" w:rsidRDefault="000960B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59B80F40"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lastRenderedPageBreak/>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24D59932" w14:textId="77777777" w:rsidTr="00CA0D03">
        <w:tc>
          <w:tcPr>
            <w:tcW w:w="8395" w:type="dxa"/>
          </w:tcPr>
          <w:p w14:paraId="052DFD45"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059EC93" w14:textId="77777777" w:rsidR="00AF73F6" w:rsidRPr="006D1E9E" w:rsidRDefault="003C5A6C" w:rsidP="006D1E9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i.V.m.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14:paraId="3162EC2E" w14:textId="77777777" w:rsidR="00D9248E" w:rsidRDefault="00AF73F6" w:rsidP="000960BE">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14:paraId="3B0B7275" w14:textId="77777777" w:rsidR="000960BE" w:rsidRDefault="000960BE" w:rsidP="000960BE">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4132D2DD"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67144DB1" w14:textId="77777777" w:rsidTr="00795010">
        <w:tc>
          <w:tcPr>
            <w:tcW w:w="9212" w:type="dxa"/>
          </w:tcPr>
          <w:p w14:paraId="55D03263" w14:textId="77777777" w:rsidR="001E61E1" w:rsidRPr="001E61E1" w:rsidRDefault="001E61E1" w:rsidP="001E61E1">
            <w:pPr>
              <w:spacing w:line="240" w:lineRule="exact"/>
              <w:jc w:val="both"/>
              <w:rPr>
                <w:rFonts w:ascii="Arial" w:eastAsia="Times New Roman" w:hAnsi="Arial" w:cs="Arial"/>
                <w:sz w:val="20"/>
                <w:szCs w:val="20"/>
                <w:lang w:eastAsia="de-DE"/>
              </w:rPr>
            </w:pPr>
          </w:p>
          <w:p w14:paraId="2F29F275" w14:textId="572363F5" w:rsidR="00300D6C" w:rsidRDefault="00300D6C"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 6 Absatz 1 </w:t>
            </w:r>
            <w:r w:rsidR="000960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Pr>
                <w:rFonts w:ascii="Arial" w:eastAsia="Times New Roman" w:hAnsi="Arial" w:cs="Arial"/>
                <w:sz w:val="20"/>
                <w:szCs w:val="20"/>
                <w:lang w:eastAsia="de-DE"/>
              </w:rPr>
              <w:t xml:space="preserve"> verpflichtet, </w:t>
            </w:r>
            <w:r w:rsidRPr="00300D6C">
              <w:rPr>
                <w:rFonts w:ascii="Arial" w:eastAsia="Times New Roman" w:hAnsi="Arial" w:cs="Arial"/>
                <w:sz w:val="20"/>
                <w:szCs w:val="20"/>
                <w:lang w:eastAsia="de-DE"/>
              </w:rPr>
              <w:t xml:space="preserve">vor der Erteilung des Zuschlags in einem Verfahren über die Vergabe öffentlicher Aufträge </w:t>
            </w:r>
            <w:r w:rsidR="00E27A9F">
              <w:rPr>
                <w:rFonts w:ascii="Arial" w:eastAsia="Times New Roman" w:hAnsi="Arial" w:cs="Arial"/>
                <w:sz w:val="20"/>
                <w:szCs w:val="20"/>
                <w:lang w:eastAsia="de-DE"/>
              </w:rPr>
              <w:t>und K</w:t>
            </w:r>
            <w:r w:rsidR="001F7161">
              <w:rPr>
                <w:rFonts w:ascii="Arial" w:eastAsia="Times New Roman" w:hAnsi="Arial" w:cs="Arial"/>
                <w:sz w:val="20"/>
                <w:szCs w:val="20"/>
                <w:lang w:eastAsia="de-DE"/>
              </w:rPr>
              <w:t xml:space="preserve">onzessionen </w:t>
            </w:r>
            <w:r w:rsidRPr="00300D6C">
              <w:rPr>
                <w:rFonts w:ascii="Arial" w:eastAsia="Times New Roman" w:hAnsi="Arial" w:cs="Arial"/>
                <w:sz w:val="20"/>
                <w:szCs w:val="20"/>
                <w:lang w:eastAsia="de-DE"/>
              </w:rPr>
              <w:t xml:space="preserve">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77473AF5"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p>
          <w:p w14:paraId="02ADBBA6"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0960BE">
              <w:rPr>
                <w:rFonts w:ascii="Arial" w:eastAsia="Times New Roman" w:hAnsi="Arial" w:cs="Arial"/>
                <w:sz w:val="20"/>
                <w:szCs w:val="20"/>
                <w:lang w:eastAsia="de-DE"/>
              </w:rPr>
              <w:t>Nummer</w:t>
            </w:r>
            <w:r w:rsidR="00096AB8">
              <w:rPr>
                <w:rFonts w:ascii="Arial" w:eastAsia="Times New Roman" w:hAnsi="Arial" w:cs="Arial"/>
                <w:sz w:val="20"/>
                <w:szCs w:val="20"/>
                <w:lang w:eastAsia="de-DE"/>
              </w:rPr>
              <w:t xml:space="preserve"> 2 </w:t>
            </w:r>
            <w:r w:rsidR="000960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5E047F7B" w14:textId="77777777" w:rsidR="004B6878" w:rsidRDefault="004B6878" w:rsidP="003D7E4B">
            <w:pPr>
              <w:spacing w:before="120" w:after="120" w:line="360" w:lineRule="auto"/>
              <w:contextualSpacing/>
              <w:jc w:val="both"/>
              <w:rPr>
                <w:rFonts w:ascii="Arial" w:eastAsia="Times New Roman" w:hAnsi="Arial" w:cs="Arial"/>
                <w:sz w:val="20"/>
                <w:szCs w:val="20"/>
                <w:lang w:eastAsia="de-DE"/>
              </w:rPr>
            </w:pPr>
          </w:p>
          <w:p w14:paraId="6D9B8A05" w14:textId="77777777" w:rsidR="004B6878" w:rsidRDefault="004B6878" w:rsidP="004B6878">
            <w:pPr>
              <w:spacing w:before="120" w:after="120" w:line="360" w:lineRule="auto"/>
              <w:contextualSpacing/>
              <w:jc w:val="both"/>
              <w:rPr>
                <w:rFonts w:ascii="Arial" w:eastAsia="Times New Roman" w:hAnsi="Arial" w:cs="Arial"/>
                <w:sz w:val="20"/>
                <w:szCs w:val="20"/>
                <w:lang w:eastAsia="de-DE"/>
              </w:rPr>
            </w:pPr>
            <w:r w:rsidRPr="00E25B54">
              <w:rPr>
                <w:rFonts w:ascii="Arial" w:eastAsia="Times New Roman" w:hAnsi="Arial" w:cs="Arial"/>
                <w:sz w:val="20"/>
                <w:szCs w:val="20"/>
                <w:lang w:eastAsia="de-DE"/>
              </w:rPr>
              <w:t>Im Falle des Vorliegens einer Eintragung im Wettbewerbsregister</w:t>
            </w:r>
            <w:r>
              <w:rPr>
                <w:rFonts w:ascii="Arial" w:eastAsia="Times New Roman" w:hAnsi="Arial" w:cs="Arial"/>
                <w:sz w:val="20"/>
                <w:szCs w:val="20"/>
                <w:lang w:eastAsia="de-DE"/>
              </w:rPr>
              <w:t xml:space="preserve"> kann die Vergabestelle nach § 6 Absatz 6 </w:t>
            </w:r>
            <w:r w:rsidR="000960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030AC7B9"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p>
          <w:p w14:paraId="4F9CB8E2" w14:textId="77777777" w:rsidR="00300D6C" w:rsidRDefault="00645DA7"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4417E7">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kann </w:t>
            </w:r>
            <w:r w:rsidR="004417E7">
              <w:rPr>
                <w:rFonts w:ascii="Arial" w:eastAsia="Times New Roman" w:hAnsi="Arial" w:cs="Arial"/>
                <w:sz w:val="20"/>
                <w:szCs w:val="20"/>
                <w:lang w:eastAsia="de-DE"/>
              </w:rPr>
              <w:t>die Registerbehörde n</w:t>
            </w:r>
            <w:r w:rsidR="004417E7" w:rsidRPr="00F87635">
              <w:rPr>
                <w:rFonts w:ascii="Arial" w:eastAsia="Times New Roman" w:hAnsi="Arial" w:cs="Arial"/>
                <w:sz w:val="20"/>
                <w:szCs w:val="20"/>
                <w:lang w:eastAsia="de-DE"/>
              </w:rPr>
              <w:t xml:space="preserve">ach </w:t>
            </w:r>
            <w:r w:rsidR="004417E7">
              <w:rPr>
                <w:rFonts w:ascii="Arial" w:eastAsia="Times New Roman" w:hAnsi="Arial" w:cs="Arial"/>
                <w:sz w:val="20"/>
                <w:szCs w:val="20"/>
                <w:lang w:eastAsia="de-DE"/>
              </w:rPr>
              <w:t xml:space="preserve">§ 8 Absatz 4 Satz </w:t>
            </w:r>
            <w:r w:rsidR="004417E7" w:rsidRPr="00F87635">
              <w:rPr>
                <w:rFonts w:ascii="Arial" w:eastAsia="Times New Roman" w:hAnsi="Arial" w:cs="Arial"/>
                <w:sz w:val="20"/>
                <w:szCs w:val="20"/>
                <w:lang w:eastAsia="de-DE"/>
              </w:rPr>
              <w:t xml:space="preserve">5 </w:t>
            </w:r>
            <w:r w:rsidR="000960BE">
              <w:rPr>
                <w:rFonts w:ascii="Arial" w:eastAsia="Times New Roman" w:hAnsi="Arial" w:cs="Arial"/>
                <w:sz w:val="20"/>
                <w:szCs w:val="20"/>
                <w:lang w:eastAsia="de-DE"/>
              </w:rPr>
              <w:t xml:space="preserve">des </w:t>
            </w:r>
            <w:r w:rsidR="004417E7">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sidR="004417E7">
              <w:rPr>
                <w:rFonts w:ascii="Arial" w:eastAsia="Times New Roman" w:hAnsi="Arial" w:cs="Arial"/>
                <w:sz w:val="20"/>
                <w:szCs w:val="20"/>
                <w:lang w:eastAsia="de-DE"/>
              </w:rPr>
              <w:t xml:space="preserve"> um Übermittlung der Entscheidung über einen </w:t>
            </w:r>
            <w:r w:rsidR="004417E7" w:rsidRPr="00AB3BC3">
              <w:rPr>
                <w:rFonts w:ascii="Arial" w:eastAsia="Times New Roman" w:hAnsi="Arial" w:cs="Arial"/>
                <w:sz w:val="20"/>
                <w:szCs w:val="20"/>
                <w:lang w:eastAsia="de-DE"/>
              </w:rPr>
              <w:t xml:space="preserve">Antrag auf vorzeitige Löschung </w:t>
            </w:r>
            <w:r w:rsidR="004417E7">
              <w:rPr>
                <w:rFonts w:ascii="Arial" w:eastAsia="Times New Roman" w:hAnsi="Arial" w:cs="Arial"/>
                <w:sz w:val="20"/>
                <w:szCs w:val="20"/>
                <w:lang w:eastAsia="de-DE"/>
              </w:rPr>
              <w:t>einer Eintragung aus dem Wettbewerbsregister sowie weiterer Unterlagen ersuchen.</w:t>
            </w:r>
          </w:p>
          <w:p w14:paraId="4A6D842E"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p>
          <w:p w14:paraId="6674AD87" w14:textId="77777777" w:rsidR="00077C50" w:rsidRDefault="006D1E9E"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w:t>
            </w:r>
            <w:r w:rsidR="003D7E4B">
              <w:rPr>
                <w:rFonts w:ascii="Arial" w:eastAsia="Times New Roman" w:hAnsi="Arial" w:cs="Arial"/>
                <w:sz w:val="20"/>
                <w:szCs w:val="20"/>
                <w:lang w:eastAsia="de-DE"/>
              </w:rPr>
              <w:t xml:space="preserve">ach </w:t>
            </w:r>
            <w:r w:rsidR="00AC5EC4" w:rsidRPr="00AC5EC4">
              <w:rPr>
                <w:rFonts w:ascii="Arial" w:eastAsia="Times New Roman" w:hAnsi="Arial" w:cs="Arial"/>
                <w:sz w:val="20"/>
                <w:szCs w:val="20"/>
                <w:lang w:eastAsia="de-DE"/>
              </w:rPr>
              <w:t xml:space="preserve">§ 150a Absatz 1 </w:t>
            </w:r>
            <w:r w:rsidR="00521D38">
              <w:rPr>
                <w:rFonts w:ascii="Arial" w:eastAsia="Times New Roman" w:hAnsi="Arial" w:cs="Arial"/>
                <w:sz w:val="20"/>
                <w:szCs w:val="20"/>
                <w:lang w:eastAsia="de-DE"/>
              </w:rPr>
              <w:t xml:space="preserve">Satz </w:t>
            </w:r>
            <w:r w:rsidR="000C313F">
              <w:rPr>
                <w:rFonts w:ascii="Arial" w:eastAsia="Times New Roman" w:hAnsi="Arial" w:cs="Arial"/>
                <w:sz w:val="20"/>
                <w:szCs w:val="20"/>
                <w:lang w:eastAsia="de-DE"/>
              </w:rPr>
              <w:t>1</w:t>
            </w:r>
            <w:r w:rsidR="00521D38">
              <w:rPr>
                <w:rFonts w:ascii="Arial" w:eastAsia="Times New Roman" w:hAnsi="Arial" w:cs="Arial"/>
                <w:sz w:val="20"/>
                <w:szCs w:val="20"/>
                <w:lang w:eastAsia="de-DE"/>
              </w:rPr>
              <w:t xml:space="preserve"> </w:t>
            </w:r>
            <w:r w:rsidR="000960BE">
              <w:rPr>
                <w:rFonts w:ascii="Arial" w:eastAsia="Times New Roman" w:hAnsi="Arial" w:cs="Arial"/>
                <w:sz w:val="20"/>
                <w:szCs w:val="20"/>
                <w:lang w:eastAsia="de-DE"/>
              </w:rPr>
              <w:t>Nummer</w:t>
            </w:r>
            <w:r w:rsidR="00AC5EC4" w:rsidRPr="00AC5EC4">
              <w:rPr>
                <w:rFonts w:ascii="Arial" w:eastAsia="Times New Roman" w:hAnsi="Arial" w:cs="Arial"/>
                <w:sz w:val="20"/>
                <w:szCs w:val="20"/>
                <w:lang w:eastAsia="de-DE"/>
              </w:rPr>
              <w:t xml:space="preserve"> 4,</w:t>
            </w:r>
            <w:r w:rsidR="00AC5EC4">
              <w:rPr>
                <w:rFonts w:ascii="Arial" w:eastAsia="Times New Roman" w:hAnsi="Arial" w:cs="Arial"/>
                <w:sz w:val="20"/>
                <w:szCs w:val="20"/>
                <w:lang w:eastAsia="de-DE"/>
              </w:rPr>
              <w:t xml:space="preserve"> </w:t>
            </w:r>
            <w:r w:rsidR="00521D38">
              <w:rPr>
                <w:rFonts w:ascii="Arial" w:eastAsia="Times New Roman" w:hAnsi="Arial" w:cs="Arial"/>
                <w:sz w:val="20"/>
                <w:szCs w:val="20"/>
                <w:lang w:eastAsia="de-DE"/>
              </w:rPr>
              <w:t>Satz</w:t>
            </w:r>
            <w:r w:rsidR="00AC5EC4">
              <w:rPr>
                <w:rFonts w:ascii="Arial" w:eastAsia="Times New Roman" w:hAnsi="Arial" w:cs="Arial"/>
                <w:sz w:val="20"/>
                <w:szCs w:val="20"/>
                <w:lang w:eastAsia="de-DE"/>
              </w:rPr>
              <w:t xml:space="preserve"> 2 </w:t>
            </w:r>
            <w:r w:rsidR="000960BE">
              <w:rPr>
                <w:rFonts w:ascii="Arial" w:eastAsia="Times New Roman" w:hAnsi="Arial" w:cs="Arial"/>
                <w:sz w:val="20"/>
                <w:szCs w:val="20"/>
                <w:lang w:eastAsia="de-DE"/>
              </w:rPr>
              <w:t xml:space="preserve">der </w:t>
            </w:r>
            <w:r w:rsidR="00AC5EC4">
              <w:rPr>
                <w:rFonts w:ascii="Arial" w:eastAsia="Times New Roman" w:hAnsi="Arial" w:cs="Arial"/>
                <w:sz w:val="20"/>
                <w:szCs w:val="20"/>
                <w:lang w:eastAsia="de-DE"/>
              </w:rPr>
              <w:t>Gewerbeordnung berechtigt</w:t>
            </w:r>
            <w:r>
              <w:rPr>
                <w:rFonts w:ascii="Arial" w:eastAsia="Times New Roman" w:hAnsi="Arial" w:cs="Arial"/>
                <w:sz w:val="20"/>
                <w:szCs w:val="20"/>
                <w:lang w:eastAsia="de-DE"/>
              </w:rPr>
              <w:t>,</w:t>
            </w:r>
            <w:r w:rsidR="003D7E4B" w:rsidRPr="001E61E1">
              <w:rPr>
                <w:rFonts w:ascii="Arial" w:eastAsia="Times New Roman" w:hAnsi="Arial" w:cs="Arial"/>
                <w:sz w:val="20"/>
                <w:szCs w:val="20"/>
                <w:lang w:eastAsia="de-DE"/>
              </w:rPr>
              <w:t xml:space="preserve"> für den Bieter, der den Zuschlag erhalten soll, vor der Zuschlagserteilung eine Auskunft aus dem Gewerbezentralregister </w:t>
            </w:r>
            <w:r>
              <w:rPr>
                <w:rFonts w:ascii="Arial" w:eastAsia="Times New Roman" w:hAnsi="Arial" w:cs="Arial"/>
                <w:sz w:val="20"/>
                <w:szCs w:val="20"/>
                <w:lang w:eastAsia="de-DE"/>
              </w:rPr>
              <w:t>anzufordern</w:t>
            </w:r>
            <w:r w:rsidR="003D7E4B" w:rsidRPr="001E61E1">
              <w:rPr>
                <w:rFonts w:ascii="Arial" w:eastAsia="Times New Roman" w:hAnsi="Arial" w:cs="Arial"/>
                <w:sz w:val="20"/>
                <w:szCs w:val="20"/>
                <w:lang w:eastAsia="de-DE"/>
              </w:rPr>
              <w:t>.</w:t>
            </w:r>
          </w:p>
          <w:p w14:paraId="25320590" w14:textId="77777777" w:rsidR="006D1E9E" w:rsidRPr="006D1E9E" w:rsidRDefault="006D1E9E" w:rsidP="003D7E4B">
            <w:pPr>
              <w:spacing w:before="120" w:after="120" w:line="360" w:lineRule="auto"/>
              <w:contextualSpacing/>
              <w:jc w:val="both"/>
              <w:rPr>
                <w:rFonts w:ascii="Arial" w:eastAsia="Times New Roman" w:hAnsi="Arial" w:cs="Arial"/>
                <w:sz w:val="20"/>
                <w:szCs w:val="20"/>
                <w:lang w:eastAsia="de-DE"/>
              </w:rPr>
            </w:pPr>
          </w:p>
          <w:p w14:paraId="0B0C1FE9" w14:textId="77777777" w:rsidR="001F6BEB" w:rsidRDefault="00C2497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14:paraId="6B30E2C4"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D787117" w14:textId="77777777" w:rsidR="000002DE"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w:t>
            </w:r>
            <w:r w:rsidRPr="001F6BEB">
              <w:rPr>
                <w:rFonts w:ascii="Arial" w:eastAsiaTheme="majorEastAsia" w:hAnsi="Arial" w:cstheme="majorBidi"/>
                <w:color w:val="000000" w:themeColor="text1"/>
                <w:spacing w:val="5"/>
                <w:kern w:val="28"/>
                <w:sz w:val="20"/>
                <w:szCs w:val="20"/>
              </w:rPr>
              <w:lastRenderedPageBreak/>
              <w:t xml:space="preserve">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14:paraId="20974ACF"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71DBDAA" w14:textId="77777777" w:rsidR="003D7E4B" w:rsidRPr="00A13754"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14:paraId="7B02141F" w14:textId="77777777" w:rsidR="003D7E4B"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9CAE2A6" w14:textId="77777777" w:rsidR="00AF73F6" w:rsidRDefault="003D7E4B" w:rsidP="003D7E4B">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14:paraId="1765B7AC"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34441242"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14:paraId="327D4079"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0A1F3B46"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14:paraId="6B31B3AF"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6CC736CF" w14:textId="77777777" w:rsidR="005C2B11" w:rsidRDefault="00345050"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14:paraId="318E9551" w14:textId="77777777" w:rsidR="005C2B11" w:rsidRDefault="005C2B11" w:rsidP="005C2B11">
            <w:pPr>
              <w:spacing w:before="120" w:after="120" w:line="360" w:lineRule="auto"/>
              <w:contextualSpacing/>
              <w:jc w:val="both"/>
              <w:rPr>
                <w:rFonts w:ascii="Arial" w:eastAsia="Times New Roman" w:hAnsi="Arial" w:cs="Arial"/>
                <w:sz w:val="20"/>
                <w:szCs w:val="20"/>
                <w:lang w:eastAsia="de-DE"/>
              </w:rPr>
            </w:pPr>
          </w:p>
          <w:p w14:paraId="4603107A" w14:textId="77777777" w:rsidR="00345050" w:rsidRDefault="005C2B11"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14:paraId="7E9C002B" w14:textId="77777777" w:rsidR="000C2991" w:rsidRDefault="000C2991" w:rsidP="005C2B11">
            <w:pPr>
              <w:spacing w:before="120" w:after="120" w:line="360" w:lineRule="auto"/>
              <w:contextualSpacing/>
              <w:jc w:val="both"/>
              <w:rPr>
                <w:rFonts w:ascii="Arial" w:eastAsia="Times New Roman" w:hAnsi="Arial" w:cs="Arial"/>
                <w:sz w:val="20"/>
                <w:szCs w:val="20"/>
                <w:lang w:eastAsia="de-DE"/>
              </w:rPr>
            </w:pPr>
          </w:p>
          <w:p w14:paraId="41BF6862" w14:textId="77777777" w:rsidR="000C2991" w:rsidRPr="003D7E4B" w:rsidRDefault="000C2991" w:rsidP="00D9248E">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lastRenderedPageBreak/>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14:paraId="10F57431"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3773D10" w14:textId="77777777" w:rsidR="006D1E9E" w:rsidRDefault="006D1E9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06E70AC" w14:textId="77777777"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10A25010" w14:textId="77777777" w:rsidTr="00795010">
        <w:tc>
          <w:tcPr>
            <w:tcW w:w="9212" w:type="dxa"/>
          </w:tcPr>
          <w:p w14:paraId="27E53281" w14:textId="77777777" w:rsidR="006D1E9E" w:rsidRDefault="006D1E9E"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ECF454D" w14:textId="77777777" w:rsidR="00AF73F6" w:rsidRPr="00B87F22" w:rsidRDefault="009D2657" w:rsidP="00D9248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622B95">
              <w:rPr>
                <w:rFonts w:ascii="Arial" w:eastAsiaTheme="majorEastAsia" w:hAnsi="Arial" w:cstheme="majorBidi"/>
                <w:color w:val="000000" w:themeColor="text1"/>
                <w:spacing w:val="5"/>
                <w:kern w:val="28"/>
                <w:sz w:val="20"/>
                <w:szCs w:val="20"/>
              </w:rPr>
              <w:t>§§ 55, 70 bis 72 und 75 bis 80</w:t>
            </w:r>
            <w:r w:rsidR="00D9248E">
              <w:rPr>
                <w:rFonts w:ascii="Arial" w:eastAsiaTheme="majorEastAsia" w:hAnsi="Arial" w:cstheme="majorBidi"/>
                <w:color w:val="000000" w:themeColor="text1"/>
                <w:spacing w:val="5"/>
                <w:kern w:val="28"/>
                <w:sz w:val="20"/>
                <w:szCs w:val="20"/>
              </w:rPr>
              <w:t xml:space="preserve">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14:paraId="3DE630AB" w14:textId="77777777" w:rsidR="00A55DA7" w:rsidRDefault="00A55DA7"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2E5F0D1" w14:textId="77777777"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A54583F" w14:textId="77777777"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04DD247E" w14:textId="77777777" w:rsidTr="00795010">
        <w:tc>
          <w:tcPr>
            <w:tcW w:w="9212" w:type="dxa"/>
          </w:tcPr>
          <w:p w14:paraId="60CA25F4" w14:textId="77777777" w:rsidR="006D1E9E" w:rsidRDefault="006D1E9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61EDCE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14:paraId="290D6CE6"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03178B60"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394A90DB" w14:textId="77777777" w:rsid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7CA3F720" w14:textId="77777777" w:rsidR="00D9248E" w:rsidRPr="00B87F22" w:rsidRDefault="00D9248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94C881A"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14:paraId="480E227D"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14:paraId="614DF57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14:paraId="06CED131" w14:textId="77777777" w:rsidR="006D1E9E"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14:paraId="473BFB0C"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14:paraId="631AE8AE" w14:textId="77777777" w:rsidR="00AF73F6"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p w14:paraId="1A5D3594"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32CDB251" w14:textId="77777777"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83E9E47" w14:textId="77777777"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54ABCE5" w14:textId="77777777" w:rsidR="000960BE" w:rsidRDefault="000960B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F3D7263" w14:textId="77777777"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CA0D03" w14:paraId="514FA70C" w14:textId="77777777" w:rsidTr="00795010">
        <w:tc>
          <w:tcPr>
            <w:tcW w:w="9212" w:type="dxa"/>
          </w:tcPr>
          <w:p w14:paraId="435A0799" w14:textId="77777777" w:rsidR="006D1E9E" w:rsidRDefault="006D1E9E"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FE244EE"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lastRenderedPageBreak/>
              <w:t>Die zuständige Datenschutzaufsichtsbehörde im Land Brandenburg ist:</w:t>
            </w:r>
          </w:p>
          <w:p w14:paraId="567B622F"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6728B80"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035E92F5" w14:textId="77777777" w:rsidR="007863A5" w:rsidRPr="007863A5" w:rsidRDefault="00EE307A"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007863A5" w:rsidRPr="007863A5">
              <w:rPr>
                <w:rFonts w:ascii="Arial" w:eastAsiaTheme="majorEastAsia" w:hAnsi="Arial" w:cstheme="majorBidi"/>
                <w:color w:val="000000" w:themeColor="text1"/>
                <w:spacing w:val="5"/>
                <w:kern w:val="28"/>
                <w:sz w:val="20"/>
                <w:szCs w:val="20"/>
              </w:rPr>
              <w:t>e</w:t>
            </w:r>
          </w:p>
          <w:p w14:paraId="5E38723B"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3683283C" w14:textId="77777777" w:rsidR="00CA0D03"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60AB67BA" w14:textId="77777777" w:rsidR="00CA0D03" w:rsidRDefault="00CA0D03"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AB733EC" w14:textId="77777777" w:rsidR="00CA0D03" w:rsidRPr="007863A5" w:rsidRDefault="007863A5"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77C847AE" w14:textId="77777777"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972D39F" w14:textId="77777777" w:rsidR="00AF73F6" w:rsidRDefault="00CA0D03"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14:paraId="252D6CE1" w14:textId="77777777" w:rsidR="007B2BD6"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AB6BFB7" w14:textId="138BE823" w:rsidR="00C64CA8"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w:t>
      </w:r>
      <w:r w:rsidR="000A6E2A">
        <w:rPr>
          <w:rFonts w:ascii="Arial" w:eastAsiaTheme="majorEastAsia" w:hAnsi="Arial" w:cstheme="majorBidi"/>
          <w:color w:val="000000" w:themeColor="text1"/>
          <w:spacing w:val="5"/>
          <w:kern w:val="28"/>
          <w:sz w:val="20"/>
          <w:szCs w:val="20"/>
        </w:rPr>
        <w:t>d</w:t>
      </w:r>
      <w:r w:rsidR="000A6E2A">
        <w:rPr>
          <w:rFonts w:ascii="Arial" w:eastAsiaTheme="majorEastAsia" w:hAnsi="Arial" w:cstheme="majorBidi"/>
          <w:color w:val="000000" w:themeColor="text1"/>
          <w:spacing w:val="5"/>
          <w:kern w:val="28"/>
          <w:sz w:val="20"/>
          <w:szCs w:val="20"/>
        </w:rPr>
        <w:t>e</w:t>
      </w:r>
      <w:r w:rsidR="000A6E2A">
        <w:rPr>
          <w:rFonts w:ascii="Arial" w:eastAsiaTheme="majorEastAsia" w:hAnsi="Arial" w:cstheme="majorBidi"/>
          <w:color w:val="000000" w:themeColor="text1"/>
          <w:spacing w:val="5"/>
          <w:kern w:val="28"/>
          <w:sz w:val="20"/>
          <w:szCs w:val="20"/>
        </w:rPr>
        <w:t>r</w:t>
      </w:r>
      <w:r w:rsidR="000A6E2A">
        <w:rPr>
          <w:rFonts w:ascii="Arial" w:eastAsiaTheme="majorEastAsia" w:hAnsi="Arial" w:cstheme="majorBidi"/>
          <w:color w:val="000000" w:themeColor="text1"/>
          <w:spacing w:val="5"/>
          <w:kern w:val="28"/>
          <w:sz w:val="20"/>
          <w:szCs w:val="20"/>
        </w:rPr>
        <w:t xml:space="preserve"> Pro Klinik Holding GmbH BT ORD treuhändisch</w:t>
      </w:r>
      <w:r>
        <w:rPr>
          <w:rFonts w:ascii="Arial" w:eastAsiaTheme="majorEastAsia" w:hAnsi="Arial" w:cstheme="majorBidi"/>
          <w:color w:val="000000" w:themeColor="text1"/>
          <w:spacing w:val="5"/>
          <w:kern w:val="28"/>
          <w:sz w:val="20"/>
          <w:szCs w:val="20"/>
        </w:rPr>
        <w:t xml:space="preserve"> </w:t>
      </w:r>
      <w:bookmarkStart w:id="0" w:name="_GoBack"/>
      <w:bookmarkEnd w:id="0"/>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sidR="001667A9">
        <w:rPr>
          <w:rFonts w:ascii="Arial" w:eastAsiaTheme="majorEastAsia" w:hAnsi="Arial" w:cstheme="majorBidi"/>
          <w:color w:val="000000" w:themeColor="text1"/>
          <w:spacing w:val="5"/>
          <w:kern w:val="28"/>
          <w:sz w:val="20"/>
          <w:szCs w:val="20"/>
        </w:rPr>
        <w:t xml:space="preserve"> entnehmen.</w:t>
      </w:r>
    </w:p>
    <w:p w14:paraId="2FE5B05D"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8E77C" w14:textId="77777777" w:rsidR="00977E3E" w:rsidRDefault="00977E3E" w:rsidP="00630351">
      <w:r>
        <w:separator/>
      </w:r>
    </w:p>
  </w:endnote>
  <w:endnote w:type="continuationSeparator" w:id="0">
    <w:p w14:paraId="5AF2B842" w14:textId="77777777" w:rsidR="00977E3E" w:rsidRDefault="00977E3E"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63002"/>
      <w:docPartObj>
        <w:docPartGallery w:val="Page Numbers (Bottom of Page)"/>
        <w:docPartUnique/>
      </w:docPartObj>
    </w:sdtPr>
    <w:sdtEndPr/>
    <w:sdtContent>
      <w:p w14:paraId="1C0F6DDC" w14:textId="6C25CB02" w:rsidR="00B26493" w:rsidRDefault="00B26493">
        <w:pPr>
          <w:pStyle w:val="Fuzeile"/>
          <w:jc w:val="center"/>
        </w:pPr>
        <w:r>
          <w:fldChar w:fldCharType="begin"/>
        </w:r>
        <w:r>
          <w:instrText>PAGE   \* MERGEFORMAT</w:instrText>
        </w:r>
        <w:r>
          <w:fldChar w:fldCharType="separate"/>
        </w:r>
        <w:r w:rsidR="000A6E2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1FCDD" w14:textId="77777777" w:rsidR="00977E3E" w:rsidRDefault="00977E3E" w:rsidP="00630351">
      <w:r>
        <w:separator/>
      </w:r>
    </w:p>
  </w:footnote>
  <w:footnote w:type="continuationSeparator" w:id="0">
    <w:p w14:paraId="12AD024C" w14:textId="77777777" w:rsidR="00977E3E" w:rsidRDefault="00977E3E" w:rsidP="00630351">
      <w:r>
        <w:continuationSeparator/>
      </w:r>
    </w:p>
  </w:footnote>
  <w:footnote w:id="1">
    <w:p w14:paraId="48D478C5" w14:textId="77777777" w:rsidR="00197C8E" w:rsidRDefault="00197C8E">
      <w:pPr>
        <w:pStyle w:val="Funotentext"/>
      </w:pPr>
      <w:r>
        <w:rPr>
          <w:rStyle w:val="Funotenzeichen"/>
        </w:rPr>
        <w:footnoteRef/>
      </w:r>
      <w:r>
        <w:t xml:space="preserve"> </w:t>
      </w:r>
      <w:r w:rsidRPr="00197C8E">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0058B" w14:textId="77777777" w:rsidR="00630351" w:rsidRPr="00C51D10" w:rsidRDefault="009700E2"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00C51D10" w:rsidRPr="00C51D10">
      <w:rPr>
        <w:rFonts w:ascii="Arial" w:eastAsia="Times New Roman" w:hAnsi="Arial" w:cs="Arial"/>
        <w:sz w:val="20"/>
        <w:szCs w:val="20"/>
        <w:lang w:eastAsia="de-DE"/>
      </w:rPr>
      <w:t xml:space="preserve"> </w:t>
    </w:r>
    <w:r w:rsidR="0059584B">
      <w:rPr>
        <w:rFonts w:ascii="Arial" w:eastAsia="Times New Roman" w:hAnsi="Arial" w:cs="Arial"/>
        <w:sz w:val="20"/>
        <w:szCs w:val="20"/>
        <w:lang w:eastAsia="de-DE"/>
      </w:rPr>
      <w:t>2.8 EU</w:t>
    </w:r>
  </w:p>
  <w:p w14:paraId="10E1AD0B" w14:textId="77777777"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300D6C">
      <w:rPr>
        <w:rFonts w:ascii="Arial" w:eastAsia="Times New Roman" w:hAnsi="Arial" w:cs="Arial"/>
        <w:sz w:val="20"/>
        <w:szCs w:val="20"/>
        <w:lang w:eastAsia="de-DE"/>
      </w:rPr>
      <w:t>0</w:t>
    </w:r>
    <w:r w:rsidR="00096AB8">
      <w:rPr>
        <w:rFonts w:ascii="Arial" w:eastAsia="Times New Roman" w:hAnsi="Arial" w:cs="Arial"/>
        <w:sz w:val="20"/>
        <w:szCs w:val="20"/>
        <w:lang w:eastAsia="de-DE"/>
      </w:rPr>
      <w:t>7</w:t>
    </w:r>
    <w:r w:rsidR="00630351" w:rsidRPr="00C51D10">
      <w:rPr>
        <w:rFonts w:ascii="Arial" w:eastAsia="Times New Roman" w:hAnsi="Arial" w:cs="Arial"/>
        <w:sz w:val="20"/>
        <w:szCs w:val="20"/>
        <w:lang w:eastAsia="de-DE"/>
      </w:rPr>
      <w:t>/20</w:t>
    </w:r>
    <w:r w:rsidR="00077C50">
      <w:rPr>
        <w:rFonts w:ascii="Arial" w:eastAsia="Times New Roman" w:hAnsi="Arial" w:cs="Arial"/>
        <w:sz w:val="20"/>
        <w:szCs w:val="20"/>
        <w:lang w:eastAsia="de-DE"/>
      </w:rPr>
      <w:t>2</w:t>
    </w:r>
    <w:r w:rsidR="00300D6C">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14:paraId="3CB8491A"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51"/>
    <w:rsid w:val="000002DE"/>
    <w:rsid w:val="00077C50"/>
    <w:rsid w:val="000960BE"/>
    <w:rsid w:val="00096AB8"/>
    <w:rsid w:val="00097744"/>
    <w:rsid w:val="000A6E2A"/>
    <w:rsid w:val="000C2991"/>
    <w:rsid w:val="000C313F"/>
    <w:rsid w:val="00132964"/>
    <w:rsid w:val="00154842"/>
    <w:rsid w:val="001667A9"/>
    <w:rsid w:val="001811B2"/>
    <w:rsid w:val="00197C8E"/>
    <w:rsid w:val="001B11BF"/>
    <w:rsid w:val="001E524D"/>
    <w:rsid w:val="001E61E1"/>
    <w:rsid w:val="001E6DEE"/>
    <w:rsid w:val="001F4EEF"/>
    <w:rsid w:val="001F6BEB"/>
    <w:rsid w:val="001F7161"/>
    <w:rsid w:val="002735C2"/>
    <w:rsid w:val="002B1786"/>
    <w:rsid w:val="002C3EC5"/>
    <w:rsid w:val="00300D6C"/>
    <w:rsid w:val="00345050"/>
    <w:rsid w:val="00347B03"/>
    <w:rsid w:val="003526AB"/>
    <w:rsid w:val="00396CAD"/>
    <w:rsid w:val="003B3A19"/>
    <w:rsid w:val="003B6021"/>
    <w:rsid w:val="003C5A6C"/>
    <w:rsid w:val="003C6BB2"/>
    <w:rsid w:val="003D17F5"/>
    <w:rsid w:val="003D3BC3"/>
    <w:rsid w:val="003D7E4B"/>
    <w:rsid w:val="00402AC4"/>
    <w:rsid w:val="00404FF9"/>
    <w:rsid w:val="004352FE"/>
    <w:rsid w:val="004417E7"/>
    <w:rsid w:val="00494DE6"/>
    <w:rsid w:val="004A4CC9"/>
    <w:rsid w:val="004B208B"/>
    <w:rsid w:val="004B6443"/>
    <w:rsid w:val="004B6878"/>
    <w:rsid w:val="004B7B72"/>
    <w:rsid w:val="004C579D"/>
    <w:rsid w:val="004D0CFB"/>
    <w:rsid w:val="004F2BA9"/>
    <w:rsid w:val="00520644"/>
    <w:rsid w:val="005213E7"/>
    <w:rsid w:val="00521D38"/>
    <w:rsid w:val="0059584B"/>
    <w:rsid w:val="005C2B11"/>
    <w:rsid w:val="00605809"/>
    <w:rsid w:val="00621EB6"/>
    <w:rsid w:val="00622B95"/>
    <w:rsid w:val="00624C04"/>
    <w:rsid w:val="00630351"/>
    <w:rsid w:val="00645DA7"/>
    <w:rsid w:val="00652895"/>
    <w:rsid w:val="00691381"/>
    <w:rsid w:val="006A6142"/>
    <w:rsid w:val="006C6BBB"/>
    <w:rsid w:val="006D1E9E"/>
    <w:rsid w:val="006D540C"/>
    <w:rsid w:val="006E5459"/>
    <w:rsid w:val="00725E77"/>
    <w:rsid w:val="00782131"/>
    <w:rsid w:val="007863A5"/>
    <w:rsid w:val="007B2BD6"/>
    <w:rsid w:val="007B7806"/>
    <w:rsid w:val="00841E3F"/>
    <w:rsid w:val="008D414E"/>
    <w:rsid w:val="00934113"/>
    <w:rsid w:val="009700E2"/>
    <w:rsid w:val="00977E3E"/>
    <w:rsid w:val="00982738"/>
    <w:rsid w:val="009C6333"/>
    <w:rsid w:val="009D2657"/>
    <w:rsid w:val="00A13754"/>
    <w:rsid w:val="00A13B16"/>
    <w:rsid w:val="00A23838"/>
    <w:rsid w:val="00A27D22"/>
    <w:rsid w:val="00A51CEF"/>
    <w:rsid w:val="00A55DA7"/>
    <w:rsid w:val="00A75305"/>
    <w:rsid w:val="00AB6BA2"/>
    <w:rsid w:val="00AC5EC4"/>
    <w:rsid w:val="00AC7969"/>
    <w:rsid w:val="00AF520B"/>
    <w:rsid w:val="00AF73F6"/>
    <w:rsid w:val="00B10B6E"/>
    <w:rsid w:val="00B26493"/>
    <w:rsid w:val="00B3162D"/>
    <w:rsid w:val="00B63923"/>
    <w:rsid w:val="00B82C2E"/>
    <w:rsid w:val="00B87F22"/>
    <w:rsid w:val="00BB0156"/>
    <w:rsid w:val="00C24976"/>
    <w:rsid w:val="00C51D10"/>
    <w:rsid w:val="00C61E1D"/>
    <w:rsid w:val="00C63A07"/>
    <w:rsid w:val="00C64CA8"/>
    <w:rsid w:val="00C81DA8"/>
    <w:rsid w:val="00CA0D03"/>
    <w:rsid w:val="00D5749B"/>
    <w:rsid w:val="00D9248E"/>
    <w:rsid w:val="00DA23DA"/>
    <w:rsid w:val="00DB418F"/>
    <w:rsid w:val="00E00C17"/>
    <w:rsid w:val="00E05DAB"/>
    <w:rsid w:val="00E25B54"/>
    <w:rsid w:val="00E27A9F"/>
    <w:rsid w:val="00EC2245"/>
    <w:rsid w:val="00EC62B7"/>
    <w:rsid w:val="00EE307A"/>
    <w:rsid w:val="00F63E95"/>
    <w:rsid w:val="00F77FDA"/>
    <w:rsid w:val="00FB7B6A"/>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0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 w:type="character" w:styleId="Kommentarzeichen">
    <w:name w:val="annotation reference"/>
    <w:basedOn w:val="Absatz-Standardschriftart"/>
    <w:uiPriority w:val="99"/>
    <w:semiHidden/>
    <w:unhideWhenUsed/>
    <w:rsid w:val="001F7161"/>
    <w:rPr>
      <w:sz w:val="16"/>
      <w:szCs w:val="16"/>
    </w:rPr>
  </w:style>
  <w:style w:type="paragraph" w:styleId="Kommentartext">
    <w:name w:val="annotation text"/>
    <w:basedOn w:val="Standard"/>
    <w:link w:val="KommentartextZchn"/>
    <w:uiPriority w:val="99"/>
    <w:semiHidden/>
    <w:unhideWhenUsed/>
    <w:rsid w:val="001F7161"/>
    <w:rPr>
      <w:sz w:val="20"/>
      <w:szCs w:val="20"/>
    </w:rPr>
  </w:style>
  <w:style w:type="character" w:customStyle="1" w:styleId="KommentartextZchn">
    <w:name w:val="Kommentartext Zchn"/>
    <w:basedOn w:val="Absatz-Standardschriftart"/>
    <w:link w:val="Kommentartext"/>
    <w:uiPriority w:val="99"/>
    <w:semiHidden/>
    <w:rsid w:val="001F7161"/>
    <w:rPr>
      <w:sz w:val="20"/>
      <w:szCs w:val="20"/>
    </w:rPr>
  </w:style>
  <w:style w:type="paragraph" w:styleId="Kommentarthema">
    <w:name w:val="annotation subject"/>
    <w:basedOn w:val="Kommentartext"/>
    <w:next w:val="Kommentartext"/>
    <w:link w:val="KommentarthemaZchn"/>
    <w:uiPriority w:val="99"/>
    <w:semiHidden/>
    <w:unhideWhenUsed/>
    <w:rsid w:val="001F7161"/>
    <w:rPr>
      <w:b/>
      <w:bCs/>
    </w:rPr>
  </w:style>
  <w:style w:type="character" w:customStyle="1" w:styleId="KommentarthemaZchn">
    <w:name w:val="Kommentarthema Zchn"/>
    <w:basedOn w:val="KommentartextZchn"/>
    <w:link w:val="Kommentarthema"/>
    <w:uiPriority w:val="99"/>
    <w:semiHidden/>
    <w:rsid w:val="001F71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E822B-671D-4DB4-B92E-19BF0319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8236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2022-03-08T12:18:00Z</dcterms:created>
  <dcterms:modified xsi:type="dcterms:W3CDTF">2023-11-13T11:58:00Z</dcterms:modified>
</cp:coreProperties>
</file>